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>BOARD OF TRUSTEES MEETING</w:t>
      </w:r>
    </w:p>
    <w:p w:rsidR="00CD0176" w:rsidRDefault="00F63DCA">
      <w:pPr>
        <w:spacing w:after="21"/>
        <w:ind w:left="295" w:hanging="10"/>
        <w:jc w:val="center"/>
      </w:pPr>
      <w:r>
        <w:rPr>
          <w:sz w:val="24"/>
        </w:rPr>
        <w:t>March 26</w:t>
      </w:r>
      <w:r w:rsidR="00EF5A86">
        <w:rPr>
          <w:sz w:val="24"/>
        </w:rPr>
        <w:t>, 2026</w:t>
      </w:r>
    </w:p>
    <w:p w:rsidR="00CD0176" w:rsidRDefault="00EF5A86">
      <w:pPr>
        <w:spacing w:after="396"/>
        <w:ind w:left="295" w:hanging="10"/>
        <w:jc w:val="center"/>
      </w:pPr>
      <w:r>
        <w:rPr>
          <w:sz w:val="24"/>
        </w:rPr>
        <w:t>2:00pm</w:t>
      </w:r>
    </w:p>
    <w:p w:rsidR="00CD0176" w:rsidRDefault="00EF5A86" w:rsidP="00CB2534">
      <w:pPr>
        <w:pStyle w:val="Heading1"/>
        <w:spacing w:after="322" w:line="240" w:lineRule="auto"/>
        <w:ind w:left="302" w:hanging="14"/>
      </w:pPr>
      <w:r>
        <w:t>AGENDA</w:t>
      </w:r>
    </w:p>
    <w:p w:rsidR="00CB2534" w:rsidRPr="00CB2534" w:rsidRDefault="00CB2534" w:rsidP="00CB2534">
      <w:pPr>
        <w:pStyle w:val="Heading1"/>
        <w:rPr>
          <w:sz w:val="20"/>
          <w:szCs w:val="20"/>
        </w:rPr>
      </w:pPr>
      <w:r w:rsidRPr="00CB2534">
        <w:rPr>
          <w:sz w:val="20"/>
          <w:szCs w:val="20"/>
        </w:rPr>
        <w:t>Amended</w:t>
      </w:r>
    </w:p>
    <w:p w:rsidR="00CB2534" w:rsidRPr="00CB2534" w:rsidRDefault="00CB2534" w:rsidP="00CB2534"/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 xml:space="preserve">The Cache County Fire District Board will meet Thursday, </w:t>
      </w:r>
      <w:r w:rsidR="008D3B39">
        <w:rPr>
          <w:b/>
          <w:sz w:val="24"/>
        </w:rPr>
        <w:t>March 26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>
        <w:rPr>
          <w:b/>
          <w:sz w:val="24"/>
        </w:rPr>
        <w:t xml:space="preserve">2:00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Conference Room, </w:t>
      </w:r>
      <w:r>
        <w:rPr>
          <w:sz w:val="24"/>
        </w:rPr>
        <w:t>199 North Main Logan, Utah 84321.</w:t>
      </w:r>
    </w:p>
    <w:p w:rsidR="00CD0176" w:rsidRDefault="00EF5A86">
      <w:pPr>
        <w:numPr>
          <w:ilvl w:val="0"/>
          <w:numId w:val="1"/>
        </w:numPr>
        <w:spacing w:after="335" w:line="265" w:lineRule="auto"/>
        <w:ind w:hanging="401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CD0176" w:rsidRPr="00234D71" w:rsidRDefault="00EF5A86">
      <w:pPr>
        <w:numPr>
          <w:ilvl w:val="0"/>
          <w:numId w:val="1"/>
        </w:numPr>
        <w:spacing w:after="0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 xml:space="preserve">ITEMS OF BUSINESS </w:t>
      </w:r>
    </w:p>
    <w:p w:rsidR="00CD0176" w:rsidRDefault="00EF5A86">
      <w:pPr>
        <w:numPr>
          <w:ilvl w:val="1"/>
          <w:numId w:val="1"/>
        </w:numPr>
        <w:spacing w:after="46" w:line="250" w:lineRule="auto"/>
        <w:ind w:hanging="360"/>
      </w:pPr>
      <w:r>
        <w:rPr>
          <w:sz w:val="24"/>
        </w:rPr>
        <w:t xml:space="preserve">Approval of Agenda –  </w:t>
      </w:r>
      <w:r w:rsidR="00234D71">
        <w:rPr>
          <w:sz w:val="24"/>
        </w:rPr>
        <w:t>March 26</w:t>
      </w:r>
      <w:r>
        <w:rPr>
          <w:sz w:val="24"/>
        </w:rPr>
        <w:t xml:space="preserve">, 2026 </w:t>
      </w:r>
    </w:p>
    <w:p w:rsidR="00CD0176" w:rsidRDefault="00EF5A86">
      <w:pPr>
        <w:numPr>
          <w:ilvl w:val="1"/>
          <w:numId w:val="1"/>
        </w:numPr>
        <w:spacing w:after="444" w:line="250" w:lineRule="auto"/>
        <w:ind w:hanging="360"/>
      </w:pPr>
      <w:r>
        <w:rPr>
          <w:sz w:val="24"/>
        </w:rPr>
        <w:t xml:space="preserve">Approval of Minutes –  </w:t>
      </w:r>
      <w:r w:rsidR="00234D71">
        <w:rPr>
          <w:sz w:val="24"/>
        </w:rPr>
        <w:t>February 12</w:t>
      </w:r>
      <w:r>
        <w:rPr>
          <w:sz w:val="24"/>
        </w:rPr>
        <w:t>, 2025</w:t>
      </w:r>
    </w:p>
    <w:p w:rsidR="00CD0176" w:rsidRDefault="00234D71">
      <w:pPr>
        <w:numPr>
          <w:ilvl w:val="0"/>
          <w:numId w:val="1"/>
        </w:numPr>
        <w:spacing w:after="335" w:line="265" w:lineRule="auto"/>
        <w:ind w:hanging="401"/>
        <w:rPr>
          <w:b/>
          <w:sz w:val="24"/>
          <w:szCs w:val="24"/>
        </w:rPr>
      </w:pPr>
      <w:r w:rsidRPr="00234D71">
        <w:rPr>
          <w:b/>
          <w:sz w:val="24"/>
          <w:szCs w:val="24"/>
        </w:rPr>
        <w:t>OATH OF OFFICE FOR ALL TRUSTEES</w:t>
      </w:r>
    </w:p>
    <w:p w:rsidR="00AB68DF" w:rsidRPr="00AB68DF" w:rsidRDefault="00AB68DF" w:rsidP="00AB68DF">
      <w:pPr>
        <w:numPr>
          <w:ilvl w:val="0"/>
          <w:numId w:val="1"/>
        </w:numPr>
        <w:spacing w:after="299" w:line="265" w:lineRule="auto"/>
        <w:ind w:hanging="401"/>
        <w:rPr>
          <w:sz w:val="24"/>
          <w:szCs w:val="24"/>
        </w:rPr>
      </w:pPr>
      <w:r>
        <w:rPr>
          <w:b/>
          <w:sz w:val="24"/>
          <w:szCs w:val="24"/>
        </w:rPr>
        <w:t>NEW ITEMS FOR DISCUSSION</w:t>
      </w:r>
    </w:p>
    <w:p w:rsidR="00CD0176" w:rsidRPr="00234D71" w:rsidRDefault="00234D71">
      <w:pPr>
        <w:numPr>
          <w:ilvl w:val="0"/>
          <w:numId w:val="1"/>
        </w:numPr>
        <w:spacing w:after="381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FINANCIAL SURVEY UPDATE</w:t>
      </w:r>
    </w:p>
    <w:p w:rsidR="00CD0176" w:rsidRPr="00234D71" w:rsidRDefault="00234D71">
      <w:pPr>
        <w:numPr>
          <w:ilvl w:val="0"/>
          <w:numId w:val="1"/>
        </w:numPr>
        <w:spacing w:after="380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1201 STU</w:t>
      </w:r>
      <w:bookmarkStart w:id="0" w:name="_GoBack"/>
      <w:bookmarkEnd w:id="0"/>
      <w:r w:rsidRPr="00234D71">
        <w:rPr>
          <w:b/>
          <w:sz w:val="24"/>
          <w:szCs w:val="24"/>
        </w:rPr>
        <w:t>DY UPDATE</w:t>
      </w:r>
    </w:p>
    <w:p w:rsidR="00234D71" w:rsidRDefault="00234D71" w:rsidP="00234D71">
      <w:pPr>
        <w:numPr>
          <w:ilvl w:val="0"/>
          <w:numId w:val="1"/>
        </w:numPr>
        <w:spacing w:after="299" w:line="265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>CAPTIAL NEEDS/INFRASTRUCTURE ASSESSMENT (TIMELINE AND PROJECT STATUS)</w:t>
      </w:r>
    </w:p>
    <w:p w:rsidR="00CD0176" w:rsidRPr="00234D71" w:rsidRDefault="00EF5A86">
      <w:pPr>
        <w:numPr>
          <w:ilvl w:val="0"/>
          <w:numId w:val="1"/>
        </w:numPr>
        <w:spacing w:after="344" w:line="250" w:lineRule="auto"/>
        <w:ind w:hanging="401"/>
        <w:rPr>
          <w:sz w:val="24"/>
          <w:szCs w:val="24"/>
        </w:rPr>
      </w:pPr>
      <w:r w:rsidRPr="00234D71">
        <w:rPr>
          <w:b/>
          <w:sz w:val="24"/>
          <w:szCs w:val="24"/>
        </w:rPr>
        <w:t xml:space="preserve">NEXT MEETING </w:t>
      </w:r>
      <w:r w:rsidRPr="00234D71">
        <w:rPr>
          <w:sz w:val="24"/>
          <w:szCs w:val="24"/>
        </w:rPr>
        <w:t xml:space="preserve">– </w:t>
      </w:r>
      <w:r w:rsidR="00234D71" w:rsidRPr="00234D71">
        <w:rPr>
          <w:sz w:val="24"/>
          <w:szCs w:val="24"/>
        </w:rPr>
        <w:t>April</w:t>
      </w:r>
      <w:r w:rsidRPr="00234D71">
        <w:rPr>
          <w:sz w:val="24"/>
          <w:szCs w:val="24"/>
        </w:rPr>
        <w:t xml:space="preserve"> 23, 2026 – 2:00pm</w:t>
      </w:r>
    </w:p>
    <w:p w:rsidR="00D1733D" w:rsidRPr="00D1733D" w:rsidRDefault="00EF5A86" w:rsidP="00665F50">
      <w:pPr>
        <w:numPr>
          <w:ilvl w:val="0"/>
          <w:numId w:val="1"/>
        </w:numPr>
        <w:spacing w:after="0" w:line="240" w:lineRule="auto"/>
        <w:ind w:hanging="401"/>
      </w:pPr>
      <w:r w:rsidRPr="00D1733D">
        <w:rPr>
          <w:b/>
          <w:sz w:val="24"/>
          <w:szCs w:val="24"/>
        </w:rPr>
        <w:t>ADJOURN</w:t>
      </w:r>
    </w:p>
    <w:p w:rsidR="00D1733D" w:rsidRDefault="00D1733D" w:rsidP="00D1733D">
      <w:pPr>
        <w:spacing w:after="0" w:line="240" w:lineRule="auto"/>
        <w:ind w:left="746"/>
        <w:rPr>
          <w:b/>
          <w:sz w:val="24"/>
          <w:szCs w:val="24"/>
        </w:rPr>
      </w:pPr>
    </w:p>
    <w:p w:rsidR="00CD0176" w:rsidRDefault="00EF5A86" w:rsidP="00D1733D">
      <w:pPr>
        <w:spacing w:after="0" w:line="240" w:lineRule="auto"/>
        <w:ind w:left="746"/>
      </w:pPr>
      <w:r w:rsidRPr="00D1733D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D1733D">
        <w:rPr>
          <w:sz w:val="20"/>
        </w:rPr>
        <w:t>Janeen</w:t>
      </w:r>
      <w:proofErr w:type="spellEnd"/>
      <w:r w:rsidRPr="00D1733D">
        <w:rPr>
          <w:sz w:val="20"/>
        </w:rPr>
        <w:t xml:space="preserve"> Allen, at 755-1850 at least three working days prior to the meeting.</w:t>
      </w:r>
    </w:p>
    <w:sectPr w:rsidR="00CD0176" w:rsidSect="00D173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FD8EBB62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231CFB"/>
    <w:rsid w:val="00234D71"/>
    <w:rsid w:val="00374679"/>
    <w:rsid w:val="007F3EFB"/>
    <w:rsid w:val="008D3B39"/>
    <w:rsid w:val="00AB68DF"/>
    <w:rsid w:val="00CB2534"/>
    <w:rsid w:val="00CD0176"/>
    <w:rsid w:val="00D1733D"/>
    <w:rsid w:val="00EF5A86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6D9B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2</cp:revision>
  <cp:lastPrinted>2026-03-25T16:52:00Z</cp:lastPrinted>
  <dcterms:created xsi:type="dcterms:W3CDTF">2026-03-26T16:11:00Z</dcterms:created>
  <dcterms:modified xsi:type="dcterms:W3CDTF">2026-03-26T16:11:00Z</dcterms:modified>
</cp:coreProperties>
</file>